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9B2C23" w:rsidRPr="009B2C23" w:rsidTr="00D70E30">
        <w:trPr>
          <w:trHeight w:val="549"/>
        </w:trPr>
        <w:tc>
          <w:tcPr>
            <w:tcW w:w="9356" w:type="dxa"/>
            <w:gridSpan w:val="3"/>
            <w:vAlign w:val="center"/>
          </w:tcPr>
          <w:p w:rsidR="009B2C23" w:rsidRDefault="00437FEF" w:rsidP="00437FEF">
            <w:pPr>
              <w:jc w:val="center"/>
              <w:rPr>
                <w:sz w:val="32"/>
              </w:rPr>
            </w:pPr>
            <w:bookmarkStart w:id="0" w:name="_GoBack"/>
            <w:bookmarkEnd w:id="0"/>
            <w:r>
              <w:rPr>
                <w:sz w:val="32"/>
              </w:rPr>
              <w:t>Г Л А В А</w:t>
            </w:r>
            <w:r w:rsidR="009B2C23" w:rsidRPr="00961971">
              <w:rPr>
                <w:sz w:val="32"/>
              </w:rPr>
              <w:t xml:space="preserve">    Г О Р О Д А   С Т А В Р О П О Л Я</w:t>
            </w:r>
          </w:p>
          <w:p w:rsidR="00437FEF" w:rsidRPr="00961971" w:rsidRDefault="00437FEF" w:rsidP="00437FEF">
            <w:pPr>
              <w:jc w:val="center"/>
              <w:rPr>
                <w:sz w:val="32"/>
              </w:rPr>
            </w:pPr>
            <w:r>
              <w:rPr>
                <w:sz w:val="32"/>
              </w:rPr>
              <w:t>СТАВРОПОЛЬСКОГО КРАЯ</w:t>
            </w:r>
          </w:p>
        </w:tc>
      </w:tr>
      <w:tr w:rsidR="009B2C23" w:rsidRPr="009B2C23" w:rsidTr="00D70E30">
        <w:tc>
          <w:tcPr>
            <w:tcW w:w="9356" w:type="dxa"/>
            <w:gridSpan w:val="3"/>
          </w:tcPr>
          <w:p w:rsidR="009B2C23" w:rsidRPr="009B2C23" w:rsidRDefault="009B2C23" w:rsidP="009B2C23">
            <w:pPr>
              <w:spacing w:line="180" w:lineRule="exact"/>
              <w:jc w:val="both"/>
              <w:rPr>
                <w:spacing w:val="34"/>
                <w:sz w:val="16"/>
              </w:rPr>
            </w:pPr>
          </w:p>
          <w:p w:rsidR="009B2C23" w:rsidRPr="009B2C23" w:rsidRDefault="009B2C23" w:rsidP="007D491D">
            <w:pPr>
              <w:spacing w:line="180" w:lineRule="exact"/>
              <w:jc w:val="both"/>
              <w:rPr>
                <w:spacing w:val="34"/>
                <w:sz w:val="18"/>
              </w:rPr>
            </w:pPr>
            <w:r w:rsidRPr="009B2C23">
              <w:rPr>
                <w:spacing w:val="34"/>
                <w:sz w:val="16"/>
              </w:rPr>
              <w:t>К. Маркса проспект, 96, город Ставрополь, Ставропольский край, 355035</w:t>
            </w:r>
            <w:r w:rsidRPr="009B2C23">
              <w:rPr>
                <w:spacing w:val="34"/>
                <w:sz w:val="16"/>
              </w:rPr>
              <w:br/>
              <w:t xml:space="preserve">Тел. ( 8652 ) 26 – 03 – 10, факс ( 8652 ) 26 – 34 – 73, </w:t>
            </w:r>
            <w:r w:rsidRPr="009B2C23">
              <w:rPr>
                <w:spacing w:val="34"/>
                <w:sz w:val="16"/>
                <w:lang w:val="en-US"/>
              </w:rPr>
              <w:t>E</w:t>
            </w:r>
            <w:r w:rsidRPr="009B2C23">
              <w:rPr>
                <w:spacing w:val="34"/>
                <w:sz w:val="16"/>
              </w:rPr>
              <w:t xml:space="preserve"> – </w:t>
            </w:r>
            <w:r w:rsidRPr="009B2C23">
              <w:rPr>
                <w:spacing w:val="34"/>
                <w:sz w:val="16"/>
                <w:lang w:val="en-US"/>
              </w:rPr>
              <w:t>mail</w:t>
            </w:r>
            <w:r w:rsidRPr="009B2C23">
              <w:rPr>
                <w:spacing w:val="34"/>
                <w:sz w:val="16"/>
              </w:rPr>
              <w:t xml:space="preserve">: </w:t>
            </w:r>
            <w:hyperlink r:id="rId7" w:history="1">
              <w:r w:rsidRPr="009B2C23">
                <w:rPr>
                  <w:color w:val="0000FF"/>
                  <w:spacing w:val="34"/>
                  <w:sz w:val="16"/>
                  <w:u w:val="single"/>
                  <w:lang w:val="en-US"/>
                </w:rPr>
                <w:t>goradm</w:t>
              </w:r>
              <w:r w:rsidRPr="009B2C23">
                <w:rPr>
                  <w:color w:val="0000FF"/>
                  <w:spacing w:val="34"/>
                  <w:sz w:val="16"/>
                  <w:u w:val="single"/>
                </w:rPr>
                <w:t>@</w:t>
              </w:r>
              <w:r w:rsidRPr="009B2C23">
                <w:rPr>
                  <w:color w:val="0000FF"/>
                  <w:spacing w:val="34"/>
                  <w:sz w:val="16"/>
                  <w:u w:val="single"/>
                  <w:lang w:val="en-US"/>
                </w:rPr>
                <w:t>stavadm</w:t>
              </w:r>
              <w:r w:rsidRPr="009B2C23">
                <w:rPr>
                  <w:color w:val="0000FF"/>
                  <w:spacing w:val="34"/>
                  <w:sz w:val="16"/>
                  <w:u w:val="single"/>
                </w:rPr>
                <w:t>.</w:t>
              </w:r>
              <w:r w:rsidRPr="009B2C23">
                <w:rPr>
                  <w:color w:val="0000FF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 w:rsidRPr="009B2C23">
              <w:rPr>
                <w:spacing w:val="34"/>
                <w:sz w:val="16"/>
              </w:rPr>
              <w:br/>
              <w:t>ОКВЭД 84.11.3</w:t>
            </w:r>
            <w:r w:rsidR="007D491D">
              <w:rPr>
                <w:spacing w:val="34"/>
                <w:sz w:val="16"/>
              </w:rPr>
              <w:t>5</w:t>
            </w:r>
            <w:r w:rsidRPr="009B2C23">
              <w:rPr>
                <w:spacing w:val="34"/>
                <w:sz w:val="16"/>
              </w:rPr>
              <w:t>, ОКПО 04021223, ОГРН 1022601931901, ИНН/КПП  2636019748/263601001</w:t>
            </w:r>
            <w:r w:rsidRPr="009B2C23">
              <w:rPr>
                <w:spacing w:val="34"/>
                <w:sz w:val="16"/>
              </w:rPr>
              <w:br/>
            </w:r>
          </w:p>
        </w:tc>
      </w:tr>
      <w:tr w:rsidR="004C0435" w:rsidTr="006E0516">
        <w:tc>
          <w:tcPr>
            <w:tcW w:w="4240" w:type="dxa"/>
            <w:vMerge w:val="restart"/>
          </w:tcPr>
          <w:p w:rsidR="004C0435" w:rsidRPr="00A75314" w:rsidRDefault="004C0435" w:rsidP="006939CA"/>
          <w:p w:rsidR="004C0435" w:rsidRPr="00A546AC" w:rsidRDefault="00A26B68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1" w:name="REGNUMDATESTAMP"/>
            <w:r w:rsidRPr="00A546AC">
              <w:rPr>
                <w:color w:val="FFFFFF" w:themeColor="background1"/>
              </w:rPr>
              <w:t xml:space="preserve">Номер документа, не заполнять </w:t>
            </w:r>
            <w:r w:rsidR="00916152" w:rsidRPr="00A546AC">
              <w:rPr>
                <w:color w:val="FFFFFF" w:themeColor="background1"/>
              </w:rPr>
              <w:t>!</w:t>
            </w:r>
            <w:bookmarkEnd w:id="1"/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  <w:p w:rsidR="004C0435" w:rsidRDefault="004C0435" w:rsidP="006939CA">
            <w:pPr>
              <w:rPr>
                <w:sz w:val="16"/>
              </w:rPr>
            </w:pPr>
          </w:p>
        </w:tc>
        <w:tc>
          <w:tcPr>
            <w:tcW w:w="438" w:type="dxa"/>
          </w:tcPr>
          <w:p w:rsidR="004C0435" w:rsidRDefault="004C0435" w:rsidP="004804BC"/>
        </w:tc>
        <w:tc>
          <w:tcPr>
            <w:tcW w:w="4678" w:type="dxa"/>
            <w:vMerge w:val="restart"/>
          </w:tcPr>
          <w:p w:rsidR="00A546AC" w:rsidRDefault="00A546AC" w:rsidP="002D7A1F">
            <w:pPr>
              <w:spacing w:line="240" w:lineRule="exact"/>
            </w:pPr>
          </w:p>
          <w:p w:rsidR="00A546AC" w:rsidRDefault="00A546AC" w:rsidP="002D7A1F">
            <w:pPr>
              <w:spacing w:line="240" w:lineRule="exact"/>
            </w:pPr>
          </w:p>
          <w:p w:rsidR="00A546AC" w:rsidRPr="00BF0EFC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BF0EFC">
              <w:rPr>
                <w:szCs w:val="28"/>
              </w:rPr>
              <w:t>Председателю Ставропольской</w:t>
            </w:r>
          </w:p>
          <w:p w:rsidR="00A546AC" w:rsidRPr="00BF0EFC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BF0EFC">
              <w:rPr>
                <w:szCs w:val="28"/>
              </w:rPr>
              <w:t>ородской</w:t>
            </w:r>
            <w:r>
              <w:rPr>
                <w:szCs w:val="28"/>
              </w:rPr>
              <w:t xml:space="preserve"> </w:t>
            </w:r>
            <w:r w:rsidRPr="00BF0EFC">
              <w:rPr>
                <w:szCs w:val="28"/>
              </w:rPr>
              <w:t xml:space="preserve">Думы </w:t>
            </w:r>
          </w:p>
          <w:p w:rsidR="00A546AC" w:rsidRPr="00BF0EFC" w:rsidRDefault="00A546AC" w:rsidP="00A546AC">
            <w:pPr>
              <w:spacing w:line="240" w:lineRule="exact"/>
              <w:ind w:left="2633" w:right="-2"/>
              <w:rPr>
                <w:szCs w:val="28"/>
              </w:rPr>
            </w:pPr>
          </w:p>
          <w:p w:rsidR="00A546AC" w:rsidRPr="00BF0EFC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BF0EFC">
              <w:rPr>
                <w:szCs w:val="28"/>
              </w:rPr>
              <w:t>Колягину Г.С.</w:t>
            </w:r>
          </w:p>
          <w:p w:rsidR="00916152" w:rsidRDefault="00916152" w:rsidP="002D7A1F">
            <w:pPr>
              <w:spacing w:line="240" w:lineRule="exact"/>
            </w:pPr>
          </w:p>
        </w:tc>
      </w:tr>
      <w:tr w:rsidR="004C0435" w:rsidRPr="00FD4D5C" w:rsidTr="006E0516">
        <w:trPr>
          <w:trHeight w:val="1282"/>
        </w:trPr>
        <w:tc>
          <w:tcPr>
            <w:tcW w:w="4240" w:type="dxa"/>
            <w:vMerge/>
          </w:tcPr>
          <w:p w:rsidR="004C0435" w:rsidRPr="002A539E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</w:tcPr>
          <w:p w:rsidR="004C0435" w:rsidRPr="002A539E" w:rsidRDefault="004C0435" w:rsidP="004804BC"/>
        </w:tc>
        <w:tc>
          <w:tcPr>
            <w:tcW w:w="4678" w:type="dxa"/>
            <w:vMerge/>
          </w:tcPr>
          <w:p w:rsidR="004C0435" w:rsidRPr="002A539E" w:rsidRDefault="004C0435" w:rsidP="004804BC"/>
        </w:tc>
      </w:tr>
    </w:tbl>
    <w:p w:rsidR="0041109F" w:rsidRPr="00D34523" w:rsidRDefault="0041109F" w:rsidP="0041109F">
      <w:pPr>
        <w:spacing w:line="240" w:lineRule="exact"/>
        <w:rPr>
          <w:szCs w:val="28"/>
        </w:rPr>
      </w:pPr>
      <w:r w:rsidRPr="00962777">
        <w:rPr>
          <w:szCs w:val="28"/>
        </w:rPr>
        <w:t xml:space="preserve">О </w:t>
      </w:r>
      <w:r>
        <w:rPr>
          <w:szCs w:val="28"/>
        </w:rPr>
        <w:t>направлении</w:t>
      </w:r>
      <w:r w:rsidRPr="00962777">
        <w:rPr>
          <w:szCs w:val="28"/>
        </w:rPr>
        <w:t xml:space="preserve"> проекта </w:t>
      </w:r>
    </w:p>
    <w:p w:rsidR="0041109F" w:rsidRDefault="0041109F" w:rsidP="0041109F">
      <w:pPr>
        <w:spacing w:line="240" w:lineRule="exact"/>
        <w:rPr>
          <w:szCs w:val="28"/>
        </w:rPr>
      </w:pPr>
      <w:r w:rsidRPr="00962777">
        <w:rPr>
          <w:szCs w:val="28"/>
        </w:rPr>
        <w:t xml:space="preserve">решения Ставропольской </w:t>
      </w:r>
    </w:p>
    <w:p w:rsidR="0041109F" w:rsidRDefault="0041109F" w:rsidP="0041109F">
      <w:pPr>
        <w:spacing w:line="240" w:lineRule="exact"/>
        <w:rPr>
          <w:szCs w:val="28"/>
        </w:rPr>
      </w:pPr>
      <w:r w:rsidRPr="00962777">
        <w:rPr>
          <w:szCs w:val="28"/>
        </w:rPr>
        <w:t>городской Думы</w:t>
      </w:r>
    </w:p>
    <w:p w:rsidR="0041109F" w:rsidRDefault="0041109F" w:rsidP="0041109F">
      <w:pPr>
        <w:spacing w:line="240" w:lineRule="exact"/>
        <w:rPr>
          <w:szCs w:val="28"/>
        </w:rPr>
      </w:pPr>
    </w:p>
    <w:p w:rsidR="0041109F" w:rsidRPr="007B24D1" w:rsidRDefault="0041109F" w:rsidP="0041109F">
      <w:pPr>
        <w:jc w:val="center"/>
        <w:rPr>
          <w:szCs w:val="28"/>
        </w:rPr>
      </w:pPr>
      <w:r>
        <w:rPr>
          <w:szCs w:val="28"/>
        </w:rPr>
        <w:t>Уважаемый Георгий Семёнович!</w:t>
      </w:r>
    </w:p>
    <w:p w:rsidR="0041109F" w:rsidRDefault="0041109F" w:rsidP="0041109F">
      <w:pPr>
        <w:jc w:val="both"/>
        <w:rPr>
          <w:szCs w:val="28"/>
        </w:rPr>
      </w:pPr>
      <w:r>
        <w:rPr>
          <w:szCs w:val="28"/>
        </w:rPr>
        <w:tab/>
      </w:r>
    </w:p>
    <w:p w:rsidR="0041109F" w:rsidRDefault="0041109F" w:rsidP="0041109F">
      <w:pPr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со статьей 185 Бюджетного кодекса Российской Федерации, Уставом муниципального образования города Ставрополя Ставропольского края, Положением о бюджетном процессе в городе Ставрополе, утвержденным решением Ставропольской городской Думы           от 28 сентября 2005 года № 117, Регламентом Ставропольской городской Думы вношу на рассмотрение Ставропольской городской Думы проект решения Ставропольской городской Думы «О бюджете города Ставрополя </w:t>
      </w:r>
      <w:r>
        <w:rPr>
          <w:szCs w:val="28"/>
        </w:rPr>
        <w:br/>
        <w:t>на 2022 год и плановый период 20</w:t>
      </w:r>
      <w:r w:rsidRPr="00A10F41">
        <w:rPr>
          <w:szCs w:val="28"/>
        </w:rPr>
        <w:t>2</w:t>
      </w:r>
      <w:r>
        <w:rPr>
          <w:szCs w:val="28"/>
        </w:rPr>
        <w:t xml:space="preserve">3 и 2024 годов» (далее – проект решения </w:t>
      </w:r>
      <w:r>
        <w:rPr>
          <w:szCs w:val="28"/>
        </w:rPr>
        <w:br/>
        <w:t>о бюджете).</w:t>
      </w:r>
    </w:p>
    <w:p w:rsidR="0041109F" w:rsidRDefault="0041109F" w:rsidP="0041109F">
      <w:pPr>
        <w:ind w:firstLine="720"/>
        <w:jc w:val="both"/>
        <w:rPr>
          <w:szCs w:val="28"/>
        </w:rPr>
      </w:pPr>
      <w:r>
        <w:rPr>
          <w:szCs w:val="28"/>
        </w:rPr>
        <w:t>Представлять администрацию города Ставрополя при рассмотрении проекта решения о бюджете в Ставропольской городской Думе поручено заместителю главы администрации города Ставрополя, руководителю комитета финансов и бюджета администрации города Ставрополя Бондаренко Николаю Анатольевичу.</w:t>
      </w:r>
    </w:p>
    <w:p w:rsidR="0041109F" w:rsidRDefault="0041109F" w:rsidP="0041109F">
      <w:pPr>
        <w:ind w:left="1701" w:hanging="1701"/>
        <w:jc w:val="both"/>
        <w:rPr>
          <w:szCs w:val="28"/>
        </w:rPr>
      </w:pPr>
    </w:p>
    <w:p w:rsidR="0041109F" w:rsidRDefault="0041109F" w:rsidP="0041109F">
      <w:pPr>
        <w:spacing w:line="204" w:lineRule="auto"/>
        <w:ind w:left="1701" w:hanging="1701"/>
        <w:jc w:val="both"/>
        <w:rPr>
          <w:szCs w:val="28"/>
        </w:rPr>
      </w:pPr>
      <w:r>
        <w:rPr>
          <w:szCs w:val="28"/>
        </w:rPr>
        <w:t>Приложение: 1. Справка к проекту решения Ставропольской городской Думы                    «О бюджете города Ставрополя на 2022 год и плановый период 2023 и 2024 годов» на ___ л. в 1 экз.</w:t>
      </w:r>
    </w:p>
    <w:p w:rsidR="0041109F" w:rsidRDefault="0041109F" w:rsidP="0041109F">
      <w:pPr>
        <w:spacing w:line="204" w:lineRule="auto"/>
        <w:ind w:left="1701" w:hanging="1701"/>
        <w:jc w:val="both"/>
        <w:rPr>
          <w:szCs w:val="28"/>
        </w:rPr>
      </w:pPr>
      <w:r>
        <w:rPr>
          <w:szCs w:val="28"/>
        </w:rPr>
        <w:tab/>
        <w:t>2. Проект решения Ставропольской городской Думы                      «О бюджете города Ставрополя на 2022 год и плановый период 2023 и 2024 годов» на ___ л. в 1 экз.</w:t>
      </w:r>
    </w:p>
    <w:p w:rsidR="0041109F" w:rsidRDefault="0041109F" w:rsidP="0041109F">
      <w:pPr>
        <w:spacing w:line="204" w:lineRule="auto"/>
        <w:ind w:left="1701" w:hanging="1701"/>
        <w:jc w:val="both"/>
        <w:rPr>
          <w:szCs w:val="28"/>
        </w:rPr>
      </w:pPr>
      <w:r>
        <w:rPr>
          <w:szCs w:val="28"/>
        </w:rPr>
        <w:tab/>
        <w:t>3. Пояснительная записка к проекту решения Ставропольской городской Думы «О бюджете города Ставрополя на 2022 год и плановый период 2023 и 2024 годов» с приложением и рабочая документация к проекту решения о бюджете на 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4. Заключение комитета правового обеспечения деятельности администрации города Ставрополя по проекту решения Ставропольской городской Думы «О бюджете города Ставрополя 2022 год и плановый период 2023 и 2024 годов»   на ___ л.  в 1 экз.</w:t>
      </w:r>
    </w:p>
    <w:p w:rsidR="0041109F" w:rsidRDefault="0041109F" w:rsidP="0041109F">
      <w:pPr>
        <w:spacing w:line="204" w:lineRule="auto"/>
        <w:ind w:left="1701" w:hanging="1701"/>
        <w:jc w:val="both"/>
        <w:rPr>
          <w:szCs w:val="28"/>
        </w:rPr>
      </w:pPr>
      <w:r>
        <w:rPr>
          <w:szCs w:val="28"/>
        </w:rPr>
        <w:lastRenderedPageBreak/>
        <w:tab/>
        <w:t>5. Заключение комитета финансов и бюджета администрации города Ставрополя по проекту решения Ставропольской городской Думы «О бюджете города Ставрополя на 2022 год и плановый период 2023 и 2024  годов» на ___ л. в 1 экз.</w:t>
      </w:r>
    </w:p>
    <w:p w:rsidR="0041109F" w:rsidRPr="00004CE9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 xml:space="preserve">6. Предварительные итоги социально-экономического развития города Ставрополя за истекший период 2021 года и ожидаемые итоги социально-экономического развития города Ставрополя </w:t>
      </w:r>
      <w:r w:rsidRPr="00004CE9">
        <w:rPr>
          <w:szCs w:val="28"/>
        </w:rPr>
        <w:t>за 20</w:t>
      </w:r>
      <w:r>
        <w:rPr>
          <w:szCs w:val="28"/>
        </w:rPr>
        <w:t>21</w:t>
      </w:r>
      <w:r w:rsidRPr="00004CE9">
        <w:rPr>
          <w:szCs w:val="28"/>
        </w:rPr>
        <w:t xml:space="preserve"> год на ____ л. в 1 экз.</w:t>
      </w:r>
    </w:p>
    <w:p w:rsidR="0041109F" w:rsidRPr="00004CE9" w:rsidRDefault="0041109F" w:rsidP="0041109F">
      <w:pPr>
        <w:spacing w:line="204" w:lineRule="auto"/>
        <w:ind w:left="1701"/>
        <w:jc w:val="both"/>
        <w:rPr>
          <w:szCs w:val="28"/>
        </w:rPr>
      </w:pPr>
      <w:r w:rsidRPr="00004CE9">
        <w:rPr>
          <w:szCs w:val="28"/>
        </w:rPr>
        <w:t>7. Прогноз социально-экономического развития города Ставрополя на период до 203</w:t>
      </w:r>
      <w:r>
        <w:rPr>
          <w:szCs w:val="28"/>
        </w:rPr>
        <w:t>5</w:t>
      </w:r>
      <w:r w:rsidRPr="00004CE9">
        <w:rPr>
          <w:szCs w:val="28"/>
        </w:rPr>
        <w:t xml:space="preserve"> года на ____ л. в 1 экз.</w:t>
      </w:r>
    </w:p>
    <w:p w:rsidR="0041109F" w:rsidRPr="00806D56" w:rsidRDefault="0041109F" w:rsidP="0041109F">
      <w:pPr>
        <w:spacing w:line="204" w:lineRule="auto"/>
        <w:ind w:left="1701"/>
        <w:jc w:val="both"/>
        <w:rPr>
          <w:szCs w:val="28"/>
        </w:rPr>
      </w:pPr>
      <w:r w:rsidRPr="00806D56">
        <w:rPr>
          <w:szCs w:val="28"/>
        </w:rPr>
        <w:t xml:space="preserve">8. Проект </w:t>
      </w:r>
      <w:r>
        <w:t xml:space="preserve">изменений </w:t>
      </w:r>
      <w:r w:rsidRPr="000D5262">
        <w:rPr>
          <w:szCs w:val="28"/>
        </w:rPr>
        <w:t>бюджетн</w:t>
      </w:r>
      <w:r>
        <w:rPr>
          <w:szCs w:val="28"/>
        </w:rPr>
        <w:t>ого</w:t>
      </w:r>
      <w:r w:rsidRPr="000D5262">
        <w:rPr>
          <w:szCs w:val="28"/>
        </w:rPr>
        <w:t xml:space="preserve"> прогноз</w:t>
      </w:r>
      <w:r>
        <w:rPr>
          <w:szCs w:val="28"/>
        </w:rPr>
        <w:t>а</w:t>
      </w:r>
      <w:r w:rsidRPr="000D5262">
        <w:rPr>
          <w:szCs w:val="28"/>
        </w:rPr>
        <w:t xml:space="preserve"> муниципального образования города Ставрополя Ставропольского края на </w:t>
      </w:r>
      <w:r>
        <w:rPr>
          <w:szCs w:val="28"/>
        </w:rPr>
        <w:t xml:space="preserve">период до 2025 года (за исключением показателей финансового обеспечения муниципальных программ города Ставрополя)              </w:t>
      </w:r>
      <w:r w:rsidRPr="00806D56">
        <w:rPr>
          <w:szCs w:val="28"/>
        </w:rPr>
        <w:t>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9. О</w:t>
      </w:r>
      <w:r w:rsidRPr="00B4577C">
        <w:rPr>
          <w:szCs w:val="28"/>
        </w:rPr>
        <w:t>сновны</w:t>
      </w:r>
      <w:r>
        <w:rPr>
          <w:szCs w:val="28"/>
        </w:rPr>
        <w:t>е</w:t>
      </w:r>
      <w:r w:rsidRPr="00B4577C">
        <w:rPr>
          <w:szCs w:val="28"/>
        </w:rPr>
        <w:t xml:space="preserve"> направлени</w:t>
      </w:r>
      <w:r>
        <w:rPr>
          <w:szCs w:val="28"/>
        </w:rPr>
        <w:t>я</w:t>
      </w:r>
      <w:r w:rsidRPr="00B4577C">
        <w:rPr>
          <w:szCs w:val="28"/>
        </w:rPr>
        <w:t xml:space="preserve"> бюджетной и налоговой политики </w:t>
      </w:r>
      <w:r w:rsidRPr="00B4577C">
        <w:rPr>
          <w:szCs w:val="28"/>
        </w:rPr>
        <w:br/>
        <w:t>города Ставрополя на 20</w:t>
      </w:r>
      <w:r>
        <w:rPr>
          <w:szCs w:val="28"/>
        </w:rPr>
        <w:t>22</w:t>
      </w:r>
      <w:r w:rsidRPr="00B4577C">
        <w:rPr>
          <w:szCs w:val="28"/>
        </w:rPr>
        <w:t xml:space="preserve"> год и плановый период 20</w:t>
      </w:r>
      <w:r>
        <w:rPr>
          <w:szCs w:val="28"/>
        </w:rPr>
        <w:t>23</w:t>
      </w:r>
      <w:r w:rsidRPr="00B4577C">
        <w:rPr>
          <w:szCs w:val="28"/>
        </w:rPr>
        <w:t xml:space="preserve"> и </w:t>
      </w:r>
      <w:r>
        <w:rPr>
          <w:szCs w:val="28"/>
        </w:rPr>
        <w:br/>
      </w:r>
      <w:r w:rsidRPr="00B4577C">
        <w:rPr>
          <w:szCs w:val="28"/>
        </w:rPr>
        <w:t>202</w:t>
      </w:r>
      <w:r>
        <w:rPr>
          <w:szCs w:val="28"/>
        </w:rPr>
        <w:t>4</w:t>
      </w:r>
      <w:r w:rsidRPr="00B4577C">
        <w:rPr>
          <w:szCs w:val="28"/>
        </w:rPr>
        <w:t xml:space="preserve"> годов</w:t>
      </w:r>
      <w:r>
        <w:rPr>
          <w:szCs w:val="28"/>
        </w:rPr>
        <w:t xml:space="preserve"> 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10. Прогноз социально-экономического развития города Ставрополя  на 2022 год и плановый период 2023 и 2024 годов 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11. Оценка ожидаемого исполнения бюджета города Ставрополя на 2021 год 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12. Оценка потерь бюджета города Ставрополя на 2022 год и плановый период 2023 и 2024 годов от предоставления налоговых льгот 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13. Оценка потерь бюджета города Ставрополя на 2022 год и плановый период 2023 и 2024 годов от предоставления муниципального имущества в безвозмездное пользование и аренду по минимальным ставкам 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 xml:space="preserve">14. Проект структуры муниципального внутреннего долга города Ставрополя по состоянию на 31.12.2022 </w:t>
      </w:r>
      <w:r w:rsidRPr="00004CE9">
        <w:rPr>
          <w:szCs w:val="28"/>
        </w:rPr>
        <w:t>год</w:t>
      </w:r>
      <w:r>
        <w:rPr>
          <w:szCs w:val="28"/>
        </w:rPr>
        <w:t>а, на 31.12.2023 и 31.12.20</w:t>
      </w:r>
      <w:r w:rsidRPr="00004CE9">
        <w:rPr>
          <w:szCs w:val="28"/>
        </w:rPr>
        <w:t>2</w:t>
      </w:r>
      <w:r>
        <w:rPr>
          <w:szCs w:val="28"/>
        </w:rPr>
        <w:t>4</w:t>
      </w:r>
      <w:r w:rsidRPr="00004CE9">
        <w:rPr>
          <w:szCs w:val="28"/>
        </w:rPr>
        <w:t xml:space="preserve"> годов</w:t>
      </w:r>
      <w:r>
        <w:rPr>
          <w:szCs w:val="28"/>
        </w:rPr>
        <w:t xml:space="preserve"> </w:t>
      </w:r>
      <w:r w:rsidRPr="00004CE9">
        <w:rPr>
          <w:szCs w:val="28"/>
        </w:rPr>
        <w:t>на ____ л. в 1 экз.</w:t>
      </w:r>
    </w:p>
    <w:p w:rsidR="0041109F" w:rsidRPr="00004CE9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15</w:t>
      </w:r>
      <w:r w:rsidRPr="00004CE9">
        <w:rPr>
          <w:szCs w:val="28"/>
        </w:rPr>
        <w:t xml:space="preserve">. </w:t>
      </w:r>
      <w:r>
        <w:rPr>
          <w:szCs w:val="28"/>
        </w:rPr>
        <w:t>Паспорта м</w:t>
      </w:r>
      <w:r w:rsidRPr="00004CE9">
        <w:rPr>
          <w:szCs w:val="28"/>
        </w:rPr>
        <w:t>униципальны</w:t>
      </w:r>
      <w:r>
        <w:rPr>
          <w:szCs w:val="28"/>
        </w:rPr>
        <w:t>х</w:t>
      </w:r>
      <w:r w:rsidRPr="00004CE9">
        <w:rPr>
          <w:szCs w:val="28"/>
        </w:rPr>
        <w:t xml:space="preserve"> программ города Ставрополя (проекты изменений в </w:t>
      </w:r>
      <w:r>
        <w:rPr>
          <w:szCs w:val="28"/>
        </w:rPr>
        <w:t xml:space="preserve">паспорта </w:t>
      </w:r>
      <w:r w:rsidRPr="00004CE9">
        <w:rPr>
          <w:szCs w:val="28"/>
        </w:rPr>
        <w:t>муниципальны</w:t>
      </w:r>
      <w:r>
        <w:rPr>
          <w:szCs w:val="28"/>
        </w:rPr>
        <w:t>х</w:t>
      </w:r>
      <w:r w:rsidRPr="00004CE9">
        <w:rPr>
          <w:szCs w:val="28"/>
        </w:rPr>
        <w:t xml:space="preserve"> программ города Ставрополя)</w:t>
      </w:r>
      <w:r>
        <w:rPr>
          <w:szCs w:val="28"/>
        </w:rPr>
        <w:t xml:space="preserve"> </w:t>
      </w:r>
      <w:r w:rsidRPr="00004CE9">
        <w:rPr>
          <w:szCs w:val="28"/>
        </w:rPr>
        <w:t>на ____ л. в 1 экз.</w:t>
      </w:r>
    </w:p>
    <w:p w:rsidR="0041109F" w:rsidRPr="00004CE9" w:rsidRDefault="0041109F" w:rsidP="0041109F">
      <w:pPr>
        <w:spacing w:line="204" w:lineRule="auto"/>
        <w:ind w:left="1701"/>
        <w:jc w:val="both"/>
        <w:rPr>
          <w:szCs w:val="28"/>
        </w:rPr>
      </w:pPr>
      <w:r w:rsidRPr="00004CE9">
        <w:rPr>
          <w:szCs w:val="28"/>
        </w:rPr>
        <w:t>1</w:t>
      </w:r>
      <w:r>
        <w:rPr>
          <w:szCs w:val="28"/>
        </w:rPr>
        <w:t>6</w:t>
      </w:r>
      <w:r w:rsidRPr="00004CE9">
        <w:rPr>
          <w:szCs w:val="28"/>
        </w:rPr>
        <w:t>. Реестр источников доходов бюджета города Ставрополя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004CE9">
        <w:rPr>
          <w:szCs w:val="28"/>
        </w:rPr>
        <w:t>на ____ л. 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 w:rsidRPr="00004CE9">
        <w:rPr>
          <w:szCs w:val="28"/>
        </w:rPr>
        <w:t>1</w:t>
      </w:r>
      <w:r>
        <w:rPr>
          <w:szCs w:val="28"/>
        </w:rPr>
        <w:t>7</w:t>
      </w:r>
      <w:r w:rsidRPr="00004CE9">
        <w:rPr>
          <w:szCs w:val="28"/>
        </w:rPr>
        <w:t xml:space="preserve">. Адресная инвестиционная программа города Ставрополя </w:t>
      </w:r>
      <w:r w:rsidRPr="00004CE9">
        <w:rPr>
          <w:szCs w:val="28"/>
        </w:rPr>
        <w:br/>
      </w:r>
      <w:r>
        <w:rPr>
          <w:szCs w:val="28"/>
        </w:rPr>
        <w:t xml:space="preserve">на 2022 год и плановый период 2023 и 2024 годов на ____ л. </w:t>
      </w:r>
      <w:r>
        <w:rPr>
          <w:szCs w:val="28"/>
        </w:rPr>
        <w:br/>
        <w:t>в 1 экз.</w:t>
      </w:r>
    </w:p>
    <w:p w:rsidR="0041109F" w:rsidRDefault="0041109F" w:rsidP="0041109F">
      <w:pPr>
        <w:spacing w:line="204" w:lineRule="auto"/>
        <w:ind w:left="1701"/>
        <w:jc w:val="both"/>
        <w:rPr>
          <w:szCs w:val="28"/>
        </w:rPr>
      </w:pPr>
      <w:r>
        <w:rPr>
          <w:szCs w:val="28"/>
        </w:rPr>
        <w:t>18. Реестр расходных обязательств города Ставрополя                  на 2022 - 2024 годы на ____ л. в 1 экз.</w:t>
      </w:r>
    </w:p>
    <w:tbl>
      <w:tblPr>
        <w:tblW w:w="9356" w:type="dxa"/>
        <w:tblInd w:w="108" w:type="dxa"/>
        <w:tblLook w:val="0000"/>
      </w:tblPr>
      <w:tblGrid>
        <w:gridCol w:w="2127"/>
        <w:gridCol w:w="4428"/>
        <w:gridCol w:w="2801"/>
      </w:tblGrid>
      <w:tr w:rsidR="00EA54E7" w:rsidRPr="00356500" w:rsidTr="006E4884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</w:tcPr>
          <w:p w:rsidR="002A6B49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A6B49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A6B49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EA54E7" w:rsidRPr="00A546AC" w:rsidRDefault="002A6B49" w:rsidP="009F63A9">
            <w:pPr>
              <w:keepNext/>
              <w:keepLines/>
              <w:spacing w:line="240" w:lineRule="exact"/>
              <w:ind w:left="-108" w:right="-246"/>
              <w:rPr>
                <w:color w:val="FFFFFF" w:themeColor="background1"/>
                <w:szCs w:val="28"/>
              </w:rPr>
            </w:pPr>
            <w:r w:rsidRPr="00A546AC">
              <w:rPr>
                <w:color w:val="FFFFFF" w:themeColor="background1"/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</w:tcPr>
          <w:p w:rsidR="00DD420A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DD420A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DD420A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EA54E7" w:rsidRPr="00356500" w:rsidRDefault="002A6B49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И.И. Ульянченко</w:t>
            </w:r>
          </w:p>
        </w:tc>
      </w:tr>
      <w:tr w:rsidR="00D5530B" w:rsidRPr="00356500" w:rsidTr="0041109F">
        <w:trPr>
          <w:cantSplit/>
          <w:trHeight w:val="667"/>
        </w:trPr>
        <w:tc>
          <w:tcPr>
            <w:tcW w:w="2127" w:type="dxa"/>
            <w:shd w:val="clear" w:color="auto" w:fill="auto"/>
          </w:tcPr>
          <w:p w:rsidR="00D5530B" w:rsidRDefault="00D5530B" w:rsidP="00DF793D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</w:tcPr>
          <w:p w:rsidR="00D5530B" w:rsidRPr="00356500" w:rsidRDefault="00D5530B" w:rsidP="00DF793D">
            <w:pPr>
              <w:keepNext/>
              <w:keepLines/>
              <w:ind w:left="-108"/>
              <w:jc w:val="center"/>
              <w:rPr>
                <w:szCs w:val="28"/>
              </w:rPr>
            </w:pPr>
            <w:bookmarkStart w:id="2" w:name="SIGNERSTAMP1"/>
            <w:r>
              <w:rPr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</w:tcPr>
          <w:p w:rsidR="00D5530B" w:rsidRDefault="00D5530B" w:rsidP="00DF793D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A546AC" w:rsidRPr="00BF0EFC" w:rsidRDefault="00A546AC" w:rsidP="00A546AC">
      <w:pPr>
        <w:spacing w:line="240" w:lineRule="exact"/>
        <w:rPr>
          <w:sz w:val="20"/>
          <w:szCs w:val="20"/>
        </w:rPr>
      </w:pPr>
      <w:r w:rsidRPr="00BF0EFC">
        <w:rPr>
          <w:sz w:val="20"/>
          <w:szCs w:val="20"/>
        </w:rPr>
        <w:t>Бондаренко Н.А.</w:t>
      </w:r>
    </w:p>
    <w:p w:rsidR="008610CB" w:rsidRPr="002D7A1F" w:rsidRDefault="00A546AC" w:rsidP="00A546AC">
      <w:pPr>
        <w:spacing w:line="240" w:lineRule="exact"/>
        <w:rPr>
          <w:sz w:val="20"/>
          <w:szCs w:val="20"/>
          <w:u w:val="single"/>
        </w:rPr>
      </w:pPr>
      <w:r w:rsidRPr="00BF0EFC">
        <w:rPr>
          <w:sz w:val="20"/>
          <w:szCs w:val="20"/>
        </w:rPr>
        <w:t>74-93-50</w:t>
      </w:r>
    </w:p>
    <w:sectPr w:rsidR="008610CB" w:rsidRPr="002D7A1F" w:rsidSect="0041109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EA3" w:rsidRDefault="00460EA3" w:rsidP="0041109F">
      <w:r>
        <w:separator/>
      </w:r>
    </w:p>
  </w:endnote>
  <w:endnote w:type="continuationSeparator" w:id="1">
    <w:p w:rsidR="00460EA3" w:rsidRDefault="00460EA3" w:rsidP="0041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EA3" w:rsidRDefault="00460EA3" w:rsidP="0041109F">
      <w:r>
        <w:separator/>
      </w:r>
    </w:p>
  </w:footnote>
  <w:footnote w:type="continuationSeparator" w:id="1">
    <w:p w:rsidR="00460EA3" w:rsidRDefault="00460EA3" w:rsidP="00411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442226"/>
      <w:docPartObj>
        <w:docPartGallery w:val="Page Numbers (Top of Page)"/>
        <w:docPartUnique/>
      </w:docPartObj>
    </w:sdtPr>
    <w:sdtContent>
      <w:p w:rsidR="0041109F" w:rsidRDefault="0041109F">
        <w:pPr>
          <w:pStyle w:val="af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1109F" w:rsidRDefault="0041109F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3440A"/>
    <w:rsid w:val="000D0080"/>
    <w:rsid w:val="000D692F"/>
    <w:rsid w:val="00153E93"/>
    <w:rsid w:val="00166E34"/>
    <w:rsid w:val="001D162E"/>
    <w:rsid w:val="001D33FA"/>
    <w:rsid w:val="00205B15"/>
    <w:rsid w:val="00217063"/>
    <w:rsid w:val="00234ACF"/>
    <w:rsid w:val="002528C6"/>
    <w:rsid w:val="00262468"/>
    <w:rsid w:val="0028238E"/>
    <w:rsid w:val="002A539E"/>
    <w:rsid w:val="002A6B49"/>
    <w:rsid w:val="002D7A1F"/>
    <w:rsid w:val="002F6AC4"/>
    <w:rsid w:val="003426E3"/>
    <w:rsid w:val="00350407"/>
    <w:rsid w:val="00351DB5"/>
    <w:rsid w:val="003615F7"/>
    <w:rsid w:val="0036537C"/>
    <w:rsid w:val="00372A09"/>
    <w:rsid w:val="00395361"/>
    <w:rsid w:val="003A47D1"/>
    <w:rsid w:val="0041109F"/>
    <w:rsid w:val="00432F30"/>
    <w:rsid w:val="00437FEF"/>
    <w:rsid w:val="0044016F"/>
    <w:rsid w:val="00460EA3"/>
    <w:rsid w:val="004762DE"/>
    <w:rsid w:val="004779D1"/>
    <w:rsid w:val="004B6FCD"/>
    <w:rsid w:val="004C0435"/>
    <w:rsid w:val="00522CBE"/>
    <w:rsid w:val="0057161C"/>
    <w:rsid w:val="00597329"/>
    <w:rsid w:val="005A4227"/>
    <w:rsid w:val="005E7AF1"/>
    <w:rsid w:val="006162CC"/>
    <w:rsid w:val="0062320D"/>
    <w:rsid w:val="00676E24"/>
    <w:rsid w:val="006939CA"/>
    <w:rsid w:val="006D140D"/>
    <w:rsid w:val="006E0516"/>
    <w:rsid w:val="006E4884"/>
    <w:rsid w:val="007323DD"/>
    <w:rsid w:val="0075358A"/>
    <w:rsid w:val="007C4893"/>
    <w:rsid w:val="007D491D"/>
    <w:rsid w:val="007E415F"/>
    <w:rsid w:val="007E77C0"/>
    <w:rsid w:val="007F6F20"/>
    <w:rsid w:val="008143F2"/>
    <w:rsid w:val="00830356"/>
    <w:rsid w:val="00854025"/>
    <w:rsid w:val="008610CB"/>
    <w:rsid w:val="00867B9C"/>
    <w:rsid w:val="0088371E"/>
    <w:rsid w:val="008A48E5"/>
    <w:rsid w:val="008B7FDB"/>
    <w:rsid w:val="008D2EAF"/>
    <w:rsid w:val="00903A7A"/>
    <w:rsid w:val="00916152"/>
    <w:rsid w:val="00923C9E"/>
    <w:rsid w:val="00942548"/>
    <w:rsid w:val="00952286"/>
    <w:rsid w:val="00961971"/>
    <w:rsid w:val="0097741C"/>
    <w:rsid w:val="009A2C2F"/>
    <w:rsid w:val="009A4F86"/>
    <w:rsid w:val="009B2C23"/>
    <w:rsid w:val="009D2113"/>
    <w:rsid w:val="009F63A9"/>
    <w:rsid w:val="00A26B68"/>
    <w:rsid w:val="00A421EC"/>
    <w:rsid w:val="00A522B6"/>
    <w:rsid w:val="00A546AC"/>
    <w:rsid w:val="00A75314"/>
    <w:rsid w:val="00A7540E"/>
    <w:rsid w:val="00AE05C9"/>
    <w:rsid w:val="00AF54AE"/>
    <w:rsid w:val="00B02A64"/>
    <w:rsid w:val="00B06175"/>
    <w:rsid w:val="00B140E6"/>
    <w:rsid w:val="00B50734"/>
    <w:rsid w:val="00B54119"/>
    <w:rsid w:val="00B60557"/>
    <w:rsid w:val="00B7011B"/>
    <w:rsid w:val="00BF4EE3"/>
    <w:rsid w:val="00BF7BEF"/>
    <w:rsid w:val="00C31DCD"/>
    <w:rsid w:val="00C87149"/>
    <w:rsid w:val="00CF3E88"/>
    <w:rsid w:val="00D5530B"/>
    <w:rsid w:val="00D67E57"/>
    <w:rsid w:val="00D70E30"/>
    <w:rsid w:val="00DD18B7"/>
    <w:rsid w:val="00DD420A"/>
    <w:rsid w:val="00DF793D"/>
    <w:rsid w:val="00E42A35"/>
    <w:rsid w:val="00E66DDE"/>
    <w:rsid w:val="00E71D62"/>
    <w:rsid w:val="00EA16A4"/>
    <w:rsid w:val="00EA2FA7"/>
    <w:rsid w:val="00EA54E7"/>
    <w:rsid w:val="00F0205D"/>
    <w:rsid w:val="00F32104"/>
    <w:rsid w:val="00F356F5"/>
    <w:rsid w:val="00F36070"/>
    <w:rsid w:val="00F66D67"/>
    <w:rsid w:val="00F87E33"/>
    <w:rsid w:val="00FD1642"/>
    <w:rsid w:val="00FD4D5C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header"/>
    <w:basedOn w:val="a"/>
    <w:link w:val="af0"/>
    <w:uiPriority w:val="99"/>
    <w:unhideWhenUsed/>
    <w:rsid w:val="0041109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110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41109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1109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radm@sta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95662-F6A0-446A-AD09-3A6489A0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3</cp:revision>
  <cp:lastPrinted>2018-09-19T13:39:00Z</cp:lastPrinted>
  <dcterms:created xsi:type="dcterms:W3CDTF">2021-10-26T11:24:00Z</dcterms:created>
  <dcterms:modified xsi:type="dcterms:W3CDTF">2021-11-10T14:58:00Z</dcterms:modified>
</cp:coreProperties>
</file>